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shd w:val="clear" w:color="auto" w:fill="FFFFFF"/>
        <w:ind w:right="6" w:firstLine="567"/>
        <w:rPr>
          <w:rFonts w:ascii="Times New Roman" w:hAnsi="Times New Roman" w:cs="Times New Roman"/>
          <w:sz w:val="32"/>
          <w:szCs w:val="32"/>
        </w:rPr>
      </w:pPr>
    </w:p>
    <w:p w:rsidR="00AF6298" w:rsidRDefault="00AF6298" w:rsidP="00AF6298">
      <w:pPr>
        <w:shd w:val="clear" w:color="auto" w:fill="FFFFFF"/>
        <w:ind w:right="6" w:firstLine="567"/>
        <w:rPr>
          <w:rFonts w:ascii="Times New Roman" w:hAnsi="Times New Roman" w:cs="Times New Roman"/>
          <w:sz w:val="32"/>
          <w:szCs w:val="32"/>
        </w:rPr>
      </w:pPr>
    </w:p>
    <w:p w:rsidR="00AF6298" w:rsidRDefault="00AF6298" w:rsidP="00AF6298">
      <w:pPr>
        <w:shd w:val="clear" w:color="auto" w:fill="FFFFFF"/>
        <w:ind w:right="6" w:firstLine="567"/>
        <w:rPr>
          <w:rFonts w:ascii="Times New Roman" w:hAnsi="Times New Roman" w:cs="Times New Roman"/>
          <w:sz w:val="32"/>
          <w:szCs w:val="32"/>
        </w:rPr>
      </w:pPr>
    </w:p>
    <w:p w:rsidR="00AF6298" w:rsidRDefault="00AF6298" w:rsidP="00AF629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Внеклассное мероприятие</w:t>
      </w:r>
      <w:r w:rsidR="00144A07">
        <w:rPr>
          <w:rFonts w:ascii="Times New Roman" w:hAnsi="Times New Roman" w:cs="Times New Roman"/>
          <w:b/>
          <w:bCs/>
          <w:sz w:val="32"/>
          <w:szCs w:val="32"/>
        </w:rPr>
        <w:t xml:space="preserve"> в 10 </w:t>
      </w:r>
      <w:proofErr w:type="spellStart"/>
      <w:r w:rsidR="00144A07">
        <w:rPr>
          <w:rFonts w:ascii="Times New Roman" w:hAnsi="Times New Roman" w:cs="Times New Roman"/>
          <w:b/>
          <w:bCs/>
          <w:sz w:val="32"/>
          <w:szCs w:val="32"/>
        </w:rPr>
        <w:t>класссе</w:t>
      </w:r>
      <w:proofErr w:type="spellEnd"/>
    </w:p>
    <w:p w:rsidR="00AF6298" w:rsidRDefault="00AF6298" w:rsidP="00AF6298">
      <w:pPr>
        <w:shd w:val="clear" w:color="auto" w:fill="FFFFFF"/>
        <w:ind w:right="6"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«Коррупция как социально - опасное явление».</w:t>
      </w:r>
    </w:p>
    <w:p w:rsidR="00AF6298" w:rsidRDefault="00AF6298" w:rsidP="00AF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правовой грамотности учащихся в сфере антикоррупционного законодательства, формирование у учащихся антикоррупционного мировоззрения, антикоррупционного стандарта поведения, нетерпимого отношения к любому проявлению коррупции.</w:t>
      </w:r>
    </w:p>
    <w:p w:rsidR="00AF6298" w:rsidRDefault="00AF6298" w:rsidP="00AF6298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задачи: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правового сознания и повышение правовой культуры учащихся;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убеждения о неотвратимости наказания за коррупционные правонарушения;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творческой деятельности учащихся;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 мероприятия.</w:t>
      </w:r>
    </w:p>
    <w:p w:rsidR="00AF6298" w:rsidRDefault="00AF6298" w:rsidP="00AF629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Одной из самых больших проблем современного мира стала коррупция. Она охватывает все сферы общественной жизни, все слои населения. Каждый человек хотя бы раз в жизни сталкивается с вымогательством, взяточничеством. Коррупция как огромный спрут охватывает весь мир. Неужели ей нельзя противостоять? А если можно, то, как и кто это должен сделать? </w:t>
      </w: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Что же такое коррупция?</w:t>
      </w: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Задание №1</w:t>
      </w: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Учащимся предлагается вспомнить, </w:t>
      </w:r>
      <w:r>
        <w:rPr>
          <w:rStyle w:val="FontStyle27"/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="00144A07">
        <w:rPr>
          <w:rStyle w:val="FontStyle29"/>
          <w:rFonts w:ascii="Times New Roman" w:hAnsi="Times New Roman" w:cs="Times New Roman"/>
          <w:sz w:val="28"/>
          <w:szCs w:val="28"/>
        </w:rPr>
        <w:t xml:space="preserve">они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знают о коррупции и составить схему-кластер. Это даст возможность оценить, насколько дан</w:t>
      </w:r>
      <w:r>
        <w:rPr>
          <w:rStyle w:val="FontStyle29"/>
          <w:rFonts w:ascii="Times New Roman" w:hAnsi="Times New Roman" w:cs="Times New Roman"/>
          <w:sz w:val="28"/>
          <w:szCs w:val="28"/>
        </w:rPr>
        <w:softHyphen/>
        <w:t>ная тема актуальна для учащихся.</w:t>
      </w: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Для более успешного выполнения этого задания и </w:t>
      </w:r>
      <w:proofErr w:type="gramStart"/>
      <w:r>
        <w:rPr>
          <w:rStyle w:val="FontStyle29"/>
          <w:rFonts w:ascii="Times New Roman" w:hAnsi="Times New Roman" w:cs="Times New Roman"/>
          <w:sz w:val="28"/>
          <w:szCs w:val="28"/>
        </w:rPr>
        <w:t>актуализации</w:t>
      </w:r>
      <w:proofErr w:type="gramEnd"/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имеющихся у учащихся знаний,  предлагается ознакомиться с некоторыми 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определения понятия «коррупция»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(от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лат. </w:t>
      </w:r>
      <w:proofErr w:type="spellStart"/>
      <w:r>
        <w:rPr>
          <w:rStyle w:val="FontStyle29"/>
          <w:rFonts w:ascii="Times New Roman" w:hAnsi="Times New Roman" w:cs="Times New Roman"/>
          <w:sz w:val="28"/>
          <w:szCs w:val="28"/>
          <w:lang w:val="en-US"/>
        </w:rPr>
        <w:t>corruptio</w:t>
      </w:r>
      <w:proofErr w:type="spellEnd"/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— подкуп, порча, упадок), которые приводятся в различных справоч</w:t>
      </w:r>
      <w:r>
        <w:rPr>
          <w:rStyle w:val="FontStyle29"/>
          <w:rFonts w:ascii="Times New Roman" w:hAnsi="Times New Roman" w:cs="Times New Roman"/>
          <w:sz w:val="28"/>
          <w:szCs w:val="28"/>
        </w:rPr>
        <w:softHyphen/>
        <w:t xml:space="preserve">ных изданиях и документах. </w:t>
      </w:r>
    </w:p>
    <w:p w:rsidR="00AF6298" w:rsidRDefault="00AF6298" w:rsidP="00AF6298">
      <w:pPr>
        <w:pStyle w:val="Style2"/>
        <w:widowControl/>
        <w:ind w:firstLine="709"/>
        <w:jc w:val="both"/>
        <w:rPr>
          <w:rStyle w:val="FontStyle29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Раздаточный материал для выполнения  задания №1</w:t>
      </w:r>
      <w:r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color w:val="1F497D"/>
          <w:sz w:val="28"/>
          <w:szCs w:val="28"/>
        </w:rPr>
        <w:t>1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Преступная продажность должностных лиц, использующих свое служебное положение в целях личного обогащения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Подкуп, продажность, взяточничество, </w:t>
      </w:r>
      <w:proofErr w:type="gramStart"/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прак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тикуемые</w:t>
      </w:r>
      <w:proofErr w:type="gramEnd"/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 в буржуазном мире среди должностных лиц, политических деятелей, крупных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lastRenderedPageBreak/>
        <w:t>чиновников. Хотя коррупция рассматривается законодатель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ством многих капиталистических стран как уго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 xml:space="preserve">ловное преступление, на практике она далеко не </w:t>
      </w:r>
      <w:r w:rsidR="00144A07"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всегда и не в полной мере наказыва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ется.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Продажность должностных лиц и обще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ственных деятелей.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документах ООН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коррупция определяется как злоупотребление государственной властью для получения выгоды в личных целях. В учебном пособ</w:t>
      </w:r>
      <w:proofErr w:type="gramStart"/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ии</w:t>
      </w:r>
      <w:r w:rsidR="00144A07"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 ОО</w:t>
      </w:r>
      <w:proofErr w:type="gramEnd"/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Н «Практические меры борьбы с кор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рупцией» (1990) к коррупции отнесены: кража, хищение и присвоение государственной соб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ственности должностными лицами; злоупотре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бление служебным положением для получения неоправданных личных выгод (льгот, преиму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ществ); конфликт интересов между обществен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ным долгом и личной корыстью.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5.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«Конвенция Совета Европы об уголовной ответственности за коррупцию»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(1998) пони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мает под коррупцией активный и пассивный под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куп членов национальных и иностранных публич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ных собраний, судей, должностных лиц междуна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родных организаций и членов международных парламентских собраний, злоупотребление влия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нием в корыстных целях, подкуп в частном секто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ре.</w:t>
      </w:r>
    </w:p>
    <w:p w:rsidR="00AF6298" w:rsidRDefault="00AF6298" w:rsidP="00AF6298">
      <w:pPr>
        <w:pStyle w:val="Style14"/>
        <w:widowControl/>
        <w:ind w:firstLine="709"/>
        <w:jc w:val="both"/>
        <w:rPr>
          <w:rStyle w:val="FontStyle30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6.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законодательстве РФ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 xml:space="preserve">можно выделить 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три 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t>вида коррупционных правонарушений: гражданско-правовые, учебно-административные и уголовные. Особую опасность представ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ляют уголовные коррупционные деяния. В УК РФ установлена уголовная ответственность за зло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употребление должностными полномочиями, пре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вышение должностных полномочий, незаконное участие должностных лиц в предприниматель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ской деятельности, получение и дачу взятки, слу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жебный подлог, присвоение или растрату имуще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ства, вверенного виновному, с использованием служебного положения, а также злоупотребление полномочиями, их превышение и подкуп в ком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мерческих и иных организациях. В последние годы появились новые формы коррупции: коррупционный лоббизм, фаворитизм, протекцио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низм, взносы на политические цели, инвестиро</w:t>
      </w:r>
      <w:r>
        <w:rPr>
          <w:rStyle w:val="FontStyle30"/>
          <w:rFonts w:ascii="Times New Roman" w:hAnsi="Times New Roman" w:cs="Times New Roman"/>
          <w:i/>
          <w:iCs/>
          <w:sz w:val="28"/>
          <w:szCs w:val="28"/>
        </w:rPr>
        <w:softHyphen/>
        <w:t>вание «своих» коммерческих структур за счет государственного бюджета и прочее.</w:t>
      </w:r>
    </w:p>
    <w:p w:rsidR="00AF6298" w:rsidRDefault="00AF6298" w:rsidP="00AF6298">
      <w:pPr>
        <w:pStyle w:val="Style14"/>
        <w:widowControl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FontStyle30"/>
          <w:rFonts w:ascii="Times New Roman" w:hAnsi="Times New Roman" w:cs="Times New Roman"/>
          <w:b/>
          <w:bCs/>
          <w:i/>
          <w:iCs/>
          <w:sz w:val="28"/>
          <w:szCs w:val="28"/>
        </w:rPr>
        <w:t>Примерная схема-кластер</w:t>
      </w:r>
    </w:p>
    <w:p w:rsidR="00AF6298" w:rsidRDefault="00AF6298" w:rsidP="00AF6298">
      <w:pPr>
        <w:pStyle w:val="Style3"/>
        <w:widowControl/>
        <w:ind w:firstLine="567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815"/>
      </w:tblGrid>
      <w:tr w:rsidR="00AF6298" w:rsidTr="00AF629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ind w:firstLine="567"/>
              <w:jc w:val="righ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  <w:p w:rsidR="00AF6298" w:rsidRDefault="00AF6298">
            <w:pPr>
              <w:pStyle w:val="Style3"/>
              <w:widowControl/>
              <w:ind w:firstLine="567"/>
              <w:jc w:val="right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8"/>
              <w:gridCol w:w="4730"/>
            </w:tblGrid>
            <w:tr w:rsidR="00AF6298"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298" w:rsidRDefault="00AF6298">
                  <w:pPr>
                    <w:pStyle w:val="Style3"/>
                    <w:widowControl/>
                    <w:ind w:firstLine="567"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t>вымогательство</w:t>
                  </w:r>
                </w:p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3187065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0" cy="457200"/>
                            <wp:effectExtent l="76200" t="38100" r="57150" b="19050"/>
                            <wp:wrapNone/>
                            <wp:docPr id="32" name="Прямая соединительная линия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4.7pt" to="250.9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  <w:tr w:rsidR="00AF629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1815465</wp:posOffset>
                            </wp:positionH>
                            <wp:positionV relativeFrom="paragraph">
                              <wp:posOffset>236220</wp:posOffset>
                            </wp:positionV>
                            <wp:extent cx="838200" cy="228600"/>
                            <wp:effectExtent l="0" t="0" r="76200" b="76200"/>
                            <wp:wrapNone/>
                            <wp:docPr id="31" name="Прямая соединительная линия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820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18.6pt" to="208.9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t>продажность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t>правонарушение</w:t>
                  </w:r>
                </w:p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762000" cy="228600"/>
                            <wp:effectExtent l="38100" t="0" r="19050" b="76200"/>
                            <wp:wrapNone/>
                            <wp:docPr id="30" name="Прямая соединительная линия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76200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.5pt" to="116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  <w:tr w:rsidR="00AF6298"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298" w:rsidRDefault="00AF6298">
                  <w:pPr>
                    <w:ind w:firstLine="567"/>
                    <w:rPr>
                      <w:rStyle w:val="FontStyle24"/>
                      <w:sz w:val="28"/>
                      <w:szCs w:val="28"/>
                    </w:rPr>
                  </w:pPr>
                  <w:r>
                    <w:rPr>
                      <w:rStyle w:val="FontStyle24"/>
                      <w:sz w:val="28"/>
                      <w:szCs w:val="28"/>
                    </w:rPr>
                    <w:t>Коррупция</w:t>
                  </w:r>
                </w:p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3644265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685800" cy="228600"/>
                            <wp:effectExtent l="0" t="0" r="76200" b="76200"/>
                            <wp:wrapNone/>
                            <wp:docPr id="29" name="Прямая соединительная линия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5pt,6.3pt" to="340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2196465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609600" cy="228600"/>
                            <wp:effectExtent l="38100" t="0" r="19050" b="57150"/>
                            <wp:wrapNone/>
                            <wp:docPr id="28" name="Прямая соединительная линия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60960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6.3pt" to="220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3187065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0" cy="533400"/>
                            <wp:effectExtent l="76200" t="0" r="57150" b="57150"/>
                            <wp:wrapNone/>
                            <wp:docPr id="27" name="Прямая соединительная линия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533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6.3pt" to="250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  <w:tr w:rsidR="00AF629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t>взяточничество</w:t>
                  </w:r>
                </w:p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t>подкуп</w:t>
                  </w:r>
                </w:p>
              </w:tc>
            </w:tr>
            <w:tr w:rsidR="00AF6298"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298" w:rsidRDefault="00AF6298">
                  <w:pPr>
                    <w:pStyle w:val="Style3"/>
                    <w:widowControl/>
                    <w:ind w:firstLine="567"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корысть</w:t>
                  </w:r>
                </w:p>
                <w:p w:rsidR="00AF6298" w:rsidRDefault="00AF6298">
                  <w:pPr>
                    <w:pStyle w:val="Style3"/>
                    <w:widowControl/>
                    <w:jc w:val="center"/>
                    <w:rPr>
                      <w:rStyle w:val="FontStyle3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98" w:rsidTr="00AF629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98" w:rsidTr="00AF629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98" w:rsidTr="00AF629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298" w:rsidTr="00AF629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298" w:rsidRDefault="00AF6298">
            <w:pPr>
              <w:pStyle w:val="Style3"/>
              <w:widowControl/>
              <w:jc w:val="both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298" w:rsidRDefault="00AF6298" w:rsidP="00AF629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№2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ассоциаций со словом «Коррупция» (плакаты, рисунки, словесные ассоциации).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может быть объявлено заранее, в качестве домашнего задания).</w:t>
      </w:r>
    </w:p>
    <w:p w:rsidR="00AF6298" w:rsidRDefault="00AF6298" w:rsidP="00AF6298">
      <w:pPr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№ 3.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России отношение к коррупции, закону  нашло отражение во всевозможных пословицах и поговорках, фразах из известных кинофильмов. Ваша задача произнесённые слова перевернуть так, чтобы получилось крылатое выражение или знаменитое высказывание.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нога ногу чешет (Рука руку моет);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-владей одним долларом и не имей одного врага (Не имей сто рублей, а имей сто друзей);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трудящийся имеет право стоять на свободе (Вор должен сидеть в тюрьме);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чемоданом или с волей завязывают (От сумы и от тюрьмы не зарекайся);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тебя подарком не угодишь (С меня взятки гладки);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чужая мафия тебя не ценит (Моя милиция меня бережёт);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и забывай (Бери и помни).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№4.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Учащимся предлагается составить</w:t>
      </w:r>
      <w:r>
        <w:rPr>
          <w:rFonts w:ascii="Times New Roman" w:hAnsi="Times New Roman" w:cs="Times New Roman"/>
          <w:sz w:val="28"/>
          <w:szCs w:val="28"/>
        </w:rPr>
        <w:t xml:space="preserve"> карту: «Где ты встречался с коррупцией?».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Подсказкой к выполнению задания №4 может служить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памятка:  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«Основные признаки коррупционного действия».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Обоюдное согласие участников действия.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Наличие взаимных обязательств.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Получение  определенных выгод и преимуществ обеими сторонами.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Принимаемое решение нарушает закон или противоречит  моральным нормам.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Сознательное подчинение общих интересов личной выгоде. </w:t>
      </w:r>
    </w:p>
    <w:p w:rsidR="00AF6298" w:rsidRDefault="00AF6298" w:rsidP="00AF6298">
      <w:pPr>
        <w:numPr>
          <w:ilvl w:val="0"/>
          <w:numId w:val="2"/>
        </w:numPr>
        <w:suppressAutoHyphens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Обе стороны стремятся скрыть свои действия.</w:t>
      </w:r>
    </w:p>
    <w:p w:rsidR="00AF6298" w:rsidRDefault="00AF6298" w:rsidP="00AF6298">
      <w:pPr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№ 5.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сикнвейн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«Коррупция». 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задания №5, жюри подводит итоги. В это время учитель обращается с заключительным словом к учащимся и предлагает принять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дискуссии</w:t>
      </w:r>
      <w:proofErr w:type="gramEnd"/>
      <w:r w:rsidR="006E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участников мероприятия, так и зрителей.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Первым, кто в нашей стране попытался законом ограничить действия любителей «запустить лапу» в государственную казну, стал Иван 3 (1462-1505гг.) Должное внимание борьбе с коррупцией уделял император 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(1682-1725гг.) Так, после многолетнего следствия был обвинён в противозаконных действиях и повешен при всём честном народе сибирский губернатор Гагарин. А потом, через три года, четвертовали за взяточничество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-фискала Нестерова, человека который изобличил Гагарина. Однако государственные мужи, даже под страхом столь мучительной казни, продолжали использовать своё служебное положение в целях личной наживы.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1845г было издано «Уложение о наказаниях уголовных и исправительных» где в статье 372 предусматривалось наказание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(принятие чиновником подарков, лично или через посредников, без нарушения обязанностей по службе). В статьях 373-376предусматривалась ответственность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есть «получение материального подарка для совершения противоправного обязанностям службы деяния»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уголовное уложение 1903г (ст.682) предусматривало ответственность служащих, вступающих в запрещённые им по роду службы имущественные сделки. Но это не останавливало. На протяжении всего царствования Романовых коррупция оставалась немалой статьёй доходов мелких и крупных чиновников.</w:t>
      </w:r>
    </w:p>
    <w:p w:rsidR="006E11D6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распадом СССР коррупция перекочевала в новый демократический строй. Новые власти продолжили борьбу с этим явлением.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Б.Н.Ельциным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подписан 4 апреля 1992г. Указ «О борьбе с коррупцией в системе государственной службы». Это дало толчок для серии Указов по борьбе с коррупцией. Не один из них не дал существенных результатов. Коррупция продолжает </w:t>
      </w:r>
      <w:r w:rsidR="006E11D6">
        <w:rPr>
          <w:rFonts w:ascii="Times New Roman" w:hAnsi="Times New Roman" w:cs="Times New Roman"/>
          <w:sz w:val="28"/>
          <w:szCs w:val="28"/>
        </w:rPr>
        <w:t>процветать. Президент В. Путин</w:t>
      </w:r>
      <w:r>
        <w:rPr>
          <w:rFonts w:ascii="Times New Roman" w:hAnsi="Times New Roman" w:cs="Times New Roman"/>
          <w:sz w:val="28"/>
          <w:szCs w:val="28"/>
        </w:rPr>
        <w:t xml:space="preserve"> продолжает политику борь</w:t>
      </w:r>
      <w:r w:rsidR="006E11D6">
        <w:rPr>
          <w:rFonts w:ascii="Times New Roman" w:hAnsi="Times New Roman" w:cs="Times New Roman"/>
          <w:sz w:val="28"/>
          <w:szCs w:val="28"/>
        </w:rPr>
        <w:t>бу с коррупцией и подтверждение тому  - возбужденные уголовные дела в отношении высших чиновников.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коррупция? Давайте мы попробуем ответить на этот вопрос и выработать свои способы борьбы с коррупцией. 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(дискуссия и выработка предложений по борьбе с коррупцией)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Ужесточить законодательство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Сделать так, чтобы чиновнику было невыгодно брать взятки, а предпринимателю – невыгодно их давать.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повышать уровень зарплат. 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Улучшить контроль.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Воздействовать на психологию, менталитет людей. Воздействовать таким образом, чтобы чиновники не смогли больше находить оправданий себе, а предпринимателю противно было бы давать взятку.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Устроить пропаганду против коррупции, повышать информированность организаций и граждан. 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AF6298" w:rsidRDefault="00AF6298" w:rsidP="00AF629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0C172DE"/>
    <w:multiLevelType w:val="hybridMultilevel"/>
    <w:tmpl w:val="240A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85F3F"/>
    <w:multiLevelType w:val="hybridMultilevel"/>
    <w:tmpl w:val="B352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98"/>
    <w:rsid w:val="00066835"/>
    <w:rsid w:val="00144A07"/>
    <w:rsid w:val="006E11D6"/>
    <w:rsid w:val="00A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8"/>
    <w:pPr>
      <w:spacing w:after="0" w:line="240" w:lineRule="auto"/>
      <w:jc w:val="center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2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AF6298"/>
    <w:pPr>
      <w:spacing w:after="200" w:line="276" w:lineRule="auto"/>
      <w:ind w:left="720"/>
      <w:jc w:val="left"/>
    </w:pPr>
    <w:rPr>
      <w:rFonts w:eastAsia="Times New Roman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Franklin Gothic Medium Cond" w:eastAsia="Times New Roman" w:hAnsi="Franklin Gothic Medium Cond" w:cs="Franklin Gothic Medium Cond"/>
      <w:lang w:eastAsia="ru-RU"/>
    </w:rPr>
  </w:style>
  <w:style w:type="paragraph" w:customStyle="1" w:styleId="Style14">
    <w:name w:val="Style14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Franklin Gothic Medium Cond" w:eastAsia="Times New Roman" w:hAnsi="Franklin Gothic Medium Cond" w:cs="Franklin Gothic Medium Cond"/>
      <w:lang w:eastAsia="ru-RU"/>
    </w:rPr>
  </w:style>
  <w:style w:type="character" w:customStyle="1" w:styleId="FontStyle24">
    <w:name w:val="Font Style24"/>
    <w:basedOn w:val="a0"/>
    <w:uiPriority w:val="99"/>
    <w:rsid w:val="00AF6298"/>
    <w:rPr>
      <w:rFonts w:ascii="Franklin Gothic Medium Cond" w:hAnsi="Franklin Gothic Medium Cond" w:cs="Franklin Gothic Medium Cond" w:hint="default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AF6298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AF6298"/>
    <w:rPr>
      <w:rFonts w:ascii="Franklin Gothic Medium Cond" w:hAnsi="Franklin Gothic Medium Cond" w:cs="Franklin Gothic Medium Cond" w:hint="default"/>
      <w:i/>
      <w:iCs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AF6298"/>
    <w:rPr>
      <w:rFonts w:ascii="Franklin Gothic Medium Cond" w:hAnsi="Franklin Gothic Medium Cond" w:cs="Franklin Gothic Medium Cond" w:hint="default"/>
      <w:sz w:val="16"/>
      <w:szCs w:val="16"/>
    </w:rPr>
  </w:style>
  <w:style w:type="character" w:customStyle="1" w:styleId="FontStyle30">
    <w:name w:val="Font Style30"/>
    <w:basedOn w:val="a0"/>
    <w:uiPriority w:val="99"/>
    <w:rsid w:val="00AF6298"/>
    <w:rPr>
      <w:rFonts w:ascii="Franklin Gothic Medium Cond" w:hAnsi="Franklin Gothic Medium Cond" w:cs="Franklin Gothic Medium Cond" w:hint="default"/>
      <w:sz w:val="16"/>
      <w:szCs w:val="16"/>
    </w:rPr>
  </w:style>
  <w:style w:type="character" w:styleId="a6">
    <w:name w:val="Strong"/>
    <w:basedOn w:val="a0"/>
    <w:uiPriority w:val="99"/>
    <w:qFormat/>
    <w:rsid w:val="00AF6298"/>
    <w:rPr>
      <w:b/>
      <w:bCs/>
    </w:rPr>
  </w:style>
  <w:style w:type="character" w:styleId="HTML">
    <w:name w:val="HTML Cite"/>
    <w:basedOn w:val="a0"/>
    <w:uiPriority w:val="99"/>
    <w:semiHidden/>
    <w:unhideWhenUsed/>
    <w:rsid w:val="00AF6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98"/>
    <w:pPr>
      <w:spacing w:after="0" w:line="240" w:lineRule="auto"/>
      <w:jc w:val="center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2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2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AF6298"/>
    <w:pPr>
      <w:spacing w:after="200" w:line="276" w:lineRule="auto"/>
      <w:ind w:left="720"/>
      <w:jc w:val="left"/>
    </w:pPr>
    <w:rPr>
      <w:rFonts w:eastAsia="Times New Roman"/>
      <w:sz w:val="22"/>
      <w:szCs w:val="22"/>
      <w:lang w:eastAsia="ru-RU"/>
    </w:rPr>
  </w:style>
  <w:style w:type="paragraph" w:customStyle="1" w:styleId="Style3">
    <w:name w:val="Style3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Style2">
    <w:name w:val="Style2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Franklin Gothic Medium Cond" w:eastAsia="Times New Roman" w:hAnsi="Franklin Gothic Medium Cond" w:cs="Franklin Gothic Medium Cond"/>
      <w:lang w:eastAsia="ru-RU"/>
    </w:rPr>
  </w:style>
  <w:style w:type="paragraph" w:customStyle="1" w:styleId="Style14">
    <w:name w:val="Style14"/>
    <w:basedOn w:val="a"/>
    <w:uiPriority w:val="99"/>
    <w:rsid w:val="00AF6298"/>
    <w:pPr>
      <w:widowControl w:val="0"/>
      <w:autoSpaceDE w:val="0"/>
      <w:autoSpaceDN w:val="0"/>
      <w:adjustRightInd w:val="0"/>
      <w:jc w:val="left"/>
    </w:pPr>
    <w:rPr>
      <w:rFonts w:ascii="Franklin Gothic Medium Cond" w:eastAsia="Times New Roman" w:hAnsi="Franklin Gothic Medium Cond" w:cs="Franklin Gothic Medium Cond"/>
      <w:lang w:eastAsia="ru-RU"/>
    </w:rPr>
  </w:style>
  <w:style w:type="character" w:customStyle="1" w:styleId="FontStyle24">
    <w:name w:val="Font Style24"/>
    <w:basedOn w:val="a0"/>
    <w:uiPriority w:val="99"/>
    <w:rsid w:val="00AF6298"/>
    <w:rPr>
      <w:rFonts w:ascii="Franklin Gothic Medium Cond" w:hAnsi="Franklin Gothic Medium Cond" w:cs="Franklin Gothic Medium Cond" w:hint="default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AF6298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AF6298"/>
    <w:rPr>
      <w:rFonts w:ascii="Franklin Gothic Medium Cond" w:hAnsi="Franklin Gothic Medium Cond" w:cs="Franklin Gothic Medium Cond" w:hint="default"/>
      <w:i/>
      <w:iCs/>
      <w:spacing w:val="10"/>
      <w:sz w:val="16"/>
      <w:szCs w:val="16"/>
    </w:rPr>
  </w:style>
  <w:style w:type="character" w:customStyle="1" w:styleId="FontStyle29">
    <w:name w:val="Font Style29"/>
    <w:basedOn w:val="a0"/>
    <w:uiPriority w:val="99"/>
    <w:rsid w:val="00AF6298"/>
    <w:rPr>
      <w:rFonts w:ascii="Franklin Gothic Medium Cond" w:hAnsi="Franklin Gothic Medium Cond" w:cs="Franklin Gothic Medium Cond" w:hint="default"/>
      <w:sz w:val="16"/>
      <w:szCs w:val="16"/>
    </w:rPr>
  </w:style>
  <w:style w:type="character" w:customStyle="1" w:styleId="FontStyle30">
    <w:name w:val="Font Style30"/>
    <w:basedOn w:val="a0"/>
    <w:uiPriority w:val="99"/>
    <w:rsid w:val="00AF6298"/>
    <w:rPr>
      <w:rFonts w:ascii="Franklin Gothic Medium Cond" w:hAnsi="Franklin Gothic Medium Cond" w:cs="Franklin Gothic Medium Cond" w:hint="default"/>
      <w:sz w:val="16"/>
      <w:szCs w:val="16"/>
    </w:rPr>
  </w:style>
  <w:style w:type="character" w:styleId="a6">
    <w:name w:val="Strong"/>
    <w:basedOn w:val="a0"/>
    <w:uiPriority w:val="99"/>
    <w:qFormat/>
    <w:rsid w:val="00AF6298"/>
    <w:rPr>
      <w:b/>
      <w:bCs/>
    </w:rPr>
  </w:style>
  <w:style w:type="character" w:styleId="HTML">
    <w:name w:val="HTML Cite"/>
    <w:basedOn w:val="a0"/>
    <w:uiPriority w:val="99"/>
    <w:semiHidden/>
    <w:unhideWhenUsed/>
    <w:rsid w:val="00AF6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AEF8-0A5E-4D0E-A791-7A54C48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1</cp:revision>
  <dcterms:created xsi:type="dcterms:W3CDTF">2017-03-13T03:58:00Z</dcterms:created>
  <dcterms:modified xsi:type="dcterms:W3CDTF">2017-03-13T04:26:00Z</dcterms:modified>
</cp:coreProperties>
</file>