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1F" w:rsidRPr="00A94E1F" w:rsidRDefault="00A94E1F" w:rsidP="00A94E1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E1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A94E1F" w:rsidRDefault="00A94E1F" w:rsidP="00A94E1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4E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 директора</w:t>
      </w:r>
      <w:proofErr w:type="gramEnd"/>
      <w:r w:rsidRPr="00A94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E1F" w:rsidRPr="00A94E1F" w:rsidRDefault="00A94E1F" w:rsidP="00A94E1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E1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«Школа-интернат №85» г. Перми</w:t>
      </w:r>
    </w:p>
    <w:p w:rsidR="00A94E1F" w:rsidRPr="00A94E1F" w:rsidRDefault="00A94E1F" w:rsidP="00A94E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gramStart"/>
      <w:r w:rsidRPr="00A94E1F">
        <w:rPr>
          <w:rFonts w:ascii="Times New Roman" w:eastAsia="Times New Roman" w:hAnsi="Times New Roman" w:cs="Times New Roman"/>
          <w:sz w:val="26"/>
          <w:szCs w:val="26"/>
          <w:lang w:eastAsia="ru-RU"/>
        </w:rPr>
        <w:t>10.02.2014  №</w:t>
      </w:r>
      <w:proofErr w:type="gramEnd"/>
      <w:r w:rsidRPr="00A94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СЭД -01-12-16</w:t>
      </w:r>
    </w:p>
    <w:p w:rsidR="005B4196" w:rsidRDefault="005B4196" w:rsidP="00A94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C0B" w:rsidRDefault="00786C0B" w:rsidP="005B41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41F" w:rsidRDefault="0093041F" w:rsidP="00CF048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94E1F" w:rsidRDefault="0093041F" w:rsidP="00CF04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</w:t>
      </w:r>
      <w:r w:rsidR="00CF0487" w:rsidRPr="00FF1798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</w:t>
      </w:r>
      <w:r w:rsidR="00CF0487" w:rsidRPr="00FF1798">
        <w:rPr>
          <w:b/>
          <w:sz w:val="28"/>
          <w:szCs w:val="28"/>
        </w:rPr>
        <w:t xml:space="preserve"> </w:t>
      </w:r>
      <w:r w:rsidR="00A94E1F" w:rsidRPr="00FF1798">
        <w:rPr>
          <w:b/>
          <w:bCs/>
          <w:sz w:val="28"/>
          <w:szCs w:val="28"/>
        </w:rPr>
        <w:t>пользования</w:t>
      </w:r>
      <w:r w:rsidR="00A94E1F">
        <w:rPr>
          <w:b/>
          <w:bCs/>
          <w:sz w:val="28"/>
          <w:szCs w:val="28"/>
        </w:rPr>
        <w:t xml:space="preserve"> </w:t>
      </w:r>
      <w:r w:rsidR="00A94E1F" w:rsidRPr="00FF1798">
        <w:rPr>
          <w:b/>
          <w:bCs/>
          <w:sz w:val="28"/>
          <w:szCs w:val="28"/>
        </w:rPr>
        <w:t>обучающимися</w:t>
      </w:r>
      <w:r w:rsidR="00A94E1F">
        <w:rPr>
          <w:b/>
          <w:bCs/>
          <w:sz w:val="28"/>
          <w:szCs w:val="28"/>
        </w:rPr>
        <w:t xml:space="preserve"> </w:t>
      </w:r>
    </w:p>
    <w:p w:rsidR="0093041F" w:rsidRDefault="00CF0487" w:rsidP="00CF0487">
      <w:pPr>
        <w:pStyle w:val="Default"/>
        <w:jc w:val="center"/>
        <w:rPr>
          <w:b/>
          <w:bCs/>
          <w:sz w:val="28"/>
          <w:szCs w:val="28"/>
        </w:rPr>
      </w:pPr>
      <w:r w:rsidRPr="00FF1798">
        <w:rPr>
          <w:b/>
          <w:bCs/>
          <w:sz w:val="28"/>
          <w:szCs w:val="28"/>
        </w:rPr>
        <w:t xml:space="preserve">лечебно-оздоровительной инфраструктурой, </w:t>
      </w:r>
    </w:p>
    <w:p w:rsidR="0093041F" w:rsidRDefault="00CF0487" w:rsidP="00CF0487">
      <w:pPr>
        <w:pStyle w:val="Default"/>
        <w:jc w:val="center"/>
        <w:rPr>
          <w:b/>
          <w:bCs/>
          <w:sz w:val="28"/>
          <w:szCs w:val="28"/>
        </w:rPr>
      </w:pPr>
      <w:r w:rsidRPr="00FF1798">
        <w:rPr>
          <w:b/>
          <w:bCs/>
          <w:sz w:val="28"/>
          <w:szCs w:val="28"/>
        </w:rPr>
        <w:t>объектами культуры и объектами спорта</w:t>
      </w:r>
      <w:r w:rsidR="000B60EC">
        <w:rPr>
          <w:b/>
          <w:bCs/>
          <w:sz w:val="28"/>
          <w:szCs w:val="28"/>
        </w:rPr>
        <w:t xml:space="preserve"> </w:t>
      </w:r>
    </w:p>
    <w:p w:rsidR="0093041F" w:rsidRDefault="00CF0487" w:rsidP="00A94E1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МАОУ </w:t>
      </w:r>
      <w:r w:rsidR="00A94E1F">
        <w:rPr>
          <w:b/>
          <w:bCs/>
          <w:sz w:val="28"/>
          <w:szCs w:val="28"/>
        </w:rPr>
        <w:t>«Школа-интернат №85» г. Перми</w:t>
      </w:r>
    </w:p>
    <w:p w:rsidR="0093041F" w:rsidRDefault="0093041F" w:rsidP="0093041F">
      <w:pPr>
        <w:pStyle w:val="Default"/>
        <w:ind w:left="426" w:hanging="426"/>
        <w:jc w:val="both"/>
        <w:rPr>
          <w:b/>
          <w:bCs/>
          <w:iCs/>
          <w:sz w:val="28"/>
          <w:szCs w:val="28"/>
        </w:rPr>
      </w:pPr>
    </w:p>
    <w:p w:rsidR="00CF0487" w:rsidRPr="0093041F" w:rsidRDefault="0093041F" w:rsidP="0093041F">
      <w:pPr>
        <w:pStyle w:val="Default"/>
        <w:ind w:left="426" w:hanging="426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МАОУ </w:t>
      </w:r>
      <w:r w:rsidR="00A94E1F">
        <w:rPr>
          <w:sz w:val="28"/>
          <w:szCs w:val="28"/>
        </w:rPr>
        <w:t>«Школа-интернат №85» г. Перми</w:t>
      </w:r>
      <w:r w:rsidRPr="0093041F">
        <w:rPr>
          <w:sz w:val="28"/>
          <w:szCs w:val="28"/>
        </w:rPr>
        <w:t xml:space="preserve"> (далее -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чреждение</w:t>
      </w:r>
      <w:r w:rsidRPr="0093041F">
        <w:rPr>
          <w:sz w:val="28"/>
          <w:szCs w:val="28"/>
        </w:rPr>
        <w:t xml:space="preserve">), Правилами внутреннего распорядка обучающихся, а также должностными инструкциями работников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чреждения</w:t>
      </w:r>
      <w:r w:rsidRPr="0093041F">
        <w:rPr>
          <w:sz w:val="28"/>
          <w:szCs w:val="28"/>
        </w:rPr>
        <w:t xml:space="preserve">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1.2.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</w:t>
      </w:r>
      <w:r w:rsidR="000B60EC" w:rsidRPr="0093041F">
        <w:rPr>
          <w:sz w:val="28"/>
          <w:szCs w:val="28"/>
        </w:rPr>
        <w:t>учреждения</w:t>
      </w:r>
      <w:r w:rsidRPr="0093041F">
        <w:rPr>
          <w:sz w:val="28"/>
          <w:szCs w:val="28"/>
        </w:rPr>
        <w:t xml:space="preserve"> в целях обеспечения развития обучающихся и охраны здоровья обучающихся при осуществлении деятельности по их обучению и воспитанию в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чреждении.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1.3.Объекты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b/>
          <w:bCs/>
          <w:iCs/>
          <w:sz w:val="28"/>
          <w:szCs w:val="28"/>
        </w:rPr>
        <w:t>2. Порядок пользования лечебно-оздоровительной ин</w:t>
      </w:r>
      <w:r w:rsidR="0093041F">
        <w:rPr>
          <w:b/>
          <w:bCs/>
          <w:iCs/>
          <w:sz w:val="28"/>
          <w:szCs w:val="28"/>
        </w:rPr>
        <w:t>фраструктурой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2.1. К лечебно-оздоровительной инфраструктуре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чреждения</w:t>
      </w:r>
      <w:r w:rsidRPr="0093041F">
        <w:rPr>
          <w:sz w:val="28"/>
          <w:szCs w:val="28"/>
        </w:rPr>
        <w:t xml:space="preserve"> относятся объекты: </w:t>
      </w:r>
    </w:p>
    <w:p w:rsidR="00CF0487" w:rsidRPr="0093041F" w:rsidRDefault="00CF0487" w:rsidP="0093041F">
      <w:pPr>
        <w:pStyle w:val="Defaul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медицинский кабинет и оборудование в нем, </w:t>
      </w:r>
    </w:p>
    <w:p w:rsidR="00CF0487" w:rsidRPr="0093041F" w:rsidRDefault="00A94E1F" w:rsidP="0093041F">
      <w:pPr>
        <w:pStyle w:val="Defaul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процедурный</w:t>
      </w:r>
      <w:r w:rsidR="00CF0487" w:rsidRPr="0093041F">
        <w:rPr>
          <w:sz w:val="28"/>
          <w:szCs w:val="28"/>
        </w:rPr>
        <w:t xml:space="preserve"> кабинет и оборудование в нем.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2.2. Ответственность за работу и содержание объектов, указанных в пункте 2.1. настоящего Положения, в состоянии, отвечающем требованиям безопасности и санитарных норм, возлагается на медицинский персонал.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2.</w:t>
      </w:r>
      <w:r w:rsidR="0093041F">
        <w:rPr>
          <w:sz w:val="28"/>
          <w:szCs w:val="28"/>
        </w:rPr>
        <w:t>3</w:t>
      </w:r>
      <w:r w:rsidRPr="0093041F">
        <w:rPr>
          <w:sz w:val="28"/>
          <w:szCs w:val="28"/>
        </w:rPr>
        <w:t xml:space="preserve">. Режим работы объектов, указанных в пункте 2.1. настоящего Положения, утверждается по согласованию с органом здравоохранения, закрепленным за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чреждением</w:t>
      </w:r>
      <w:r w:rsidRPr="0093041F">
        <w:rPr>
          <w:sz w:val="28"/>
          <w:szCs w:val="28"/>
        </w:rPr>
        <w:t>.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2.</w:t>
      </w:r>
      <w:r w:rsidR="0093041F">
        <w:rPr>
          <w:sz w:val="28"/>
          <w:szCs w:val="28"/>
        </w:rPr>
        <w:t>4</w:t>
      </w:r>
      <w:r w:rsidRPr="0093041F">
        <w:rPr>
          <w:sz w:val="28"/>
          <w:szCs w:val="28"/>
        </w:rPr>
        <w:t xml:space="preserve">. Объекты лечебно-оздоровительной инфраструктуры используются только для организации оказания первичной медико-санитарной помощи обучающимся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чреждения</w:t>
      </w:r>
      <w:r w:rsidRPr="0093041F">
        <w:rPr>
          <w:sz w:val="28"/>
          <w:szCs w:val="28"/>
        </w:rPr>
        <w:t xml:space="preserve">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b/>
          <w:bCs/>
          <w:iCs/>
          <w:sz w:val="28"/>
          <w:szCs w:val="28"/>
        </w:rPr>
        <w:t xml:space="preserve">3. Порядок </w:t>
      </w:r>
      <w:r w:rsidR="0093041F">
        <w:rPr>
          <w:b/>
          <w:bCs/>
          <w:iCs/>
          <w:sz w:val="28"/>
          <w:szCs w:val="28"/>
        </w:rPr>
        <w:t>пользования объектами культуры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3.1. К объектам культуры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чреждения</w:t>
      </w:r>
      <w:r w:rsidRPr="0093041F">
        <w:rPr>
          <w:sz w:val="28"/>
          <w:szCs w:val="28"/>
        </w:rPr>
        <w:t xml:space="preserve"> относятся: </w:t>
      </w:r>
    </w:p>
    <w:p w:rsidR="00CF0487" w:rsidRPr="0093041F" w:rsidRDefault="0093041F" w:rsidP="0093041F">
      <w:pPr>
        <w:pStyle w:val="Default"/>
        <w:numPr>
          <w:ilvl w:val="0"/>
          <w:numId w:val="10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библиотека</w:t>
      </w:r>
      <w:r w:rsidR="00CF0487" w:rsidRPr="0093041F">
        <w:rPr>
          <w:sz w:val="28"/>
          <w:szCs w:val="28"/>
        </w:rPr>
        <w:t xml:space="preserve"> </w:t>
      </w:r>
    </w:p>
    <w:p w:rsidR="00CF0487" w:rsidRPr="0093041F" w:rsidRDefault="0093041F" w:rsidP="0093041F">
      <w:pPr>
        <w:pStyle w:val="Default"/>
        <w:numPr>
          <w:ilvl w:val="0"/>
          <w:numId w:val="10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актовый зал</w:t>
      </w:r>
      <w:r w:rsidR="00CF0487" w:rsidRPr="0093041F">
        <w:rPr>
          <w:sz w:val="28"/>
          <w:szCs w:val="28"/>
        </w:rPr>
        <w:t xml:space="preserve">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lastRenderedPageBreak/>
        <w:t xml:space="preserve">3.2. Время пользования объектами культуры, указанными в пункте 3.1. настоящего Положения, определяется расписанием работы объектов культуры, утвержденным приказом директора школы.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заведующую библиотекой, педагогов </w:t>
      </w:r>
      <w:r w:rsidR="00A94E1F">
        <w:rPr>
          <w:sz w:val="28"/>
          <w:szCs w:val="28"/>
        </w:rPr>
        <w:t>Учреждения</w:t>
      </w:r>
      <w:r w:rsidRPr="0093041F">
        <w:rPr>
          <w:sz w:val="28"/>
          <w:szCs w:val="28"/>
        </w:rPr>
        <w:t xml:space="preserve">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3.4. Ответственные лица обязаны: </w:t>
      </w:r>
    </w:p>
    <w:p w:rsidR="00CF0487" w:rsidRPr="0093041F" w:rsidRDefault="00CF0487" w:rsidP="0093041F">
      <w:pPr>
        <w:pStyle w:val="Default"/>
        <w:numPr>
          <w:ilvl w:val="0"/>
          <w:numId w:val="19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лично присутствовать при посещении объекта культуры обучающимися; </w:t>
      </w:r>
    </w:p>
    <w:p w:rsidR="00CF0487" w:rsidRPr="0093041F" w:rsidRDefault="00CF0487" w:rsidP="0093041F">
      <w:pPr>
        <w:pStyle w:val="Default"/>
        <w:numPr>
          <w:ilvl w:val="0"/>
          <w:numId w:val="19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осуществлять контроль соблюдения обу</w:t>
      </w:r>
      <w:r w:rsidR="0093041F">
        <w:rPr>
          <w:sz w:val="28"/>
          <w:szCs w:val="28"/>
        </w:rPr>
        <w:t>чающимися настоящего Положения.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 w:rsidRPr="0093041F">
        <w:rPr>
          <w:sz w:val="28"/>
          <w:szCs w:val="28"/>
        </w:rPr>
        <w:t>внутриклассных</w:t>
      </w:r>
      <w:proofErr w:type="spellEnd"/>
      <w:r w:rsidRPr="0093041F">
        <w:rPr>
          <w:sz w:val="28"/>
          <w:szCs w:val="28"/>
        </w:rPr>
        <w:t xml:space="preserve"> и общешкольных мероприятий, репетиций.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3.6. При пользовании объектами культуры </w:t>
      </w:r>
      <w:r w:rsidR="000B60EC" w:rsidRPr="0093041F">
        <w:rPr>
          <w:sz w:val="28"/>
          <w:szCs w:val="28"/>
        </w:rPr>
        <w:t>учреждения</w:t>
      </w:r>
      <w:r w:rsidRPr="0093041F">
        <w:rPr>
          <w:sz w:val="28"/>
          <w:szCs w:val="28"/>
        </w:rPr>
        <w:t xml:space="preserve"> обучающиеся обязаны: </w:t>
      </w:r>
    </w:p>
    <w:p w:rsidR="00CF0487" w:rsidRPr="0093041F" w:rsidRDefault="00CF0487" w:rsidP="0093041F">
      <w:pPr>
        <w:pStyle w:val="Defaul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поддерживать чистоту и порядок; </w:t>
      </w:r>
    </w:p>
    <w:p w:rsidR="00CF0487" w:rsidRPr="0093041F" w:rsidRDefault="00CF0487" w:rsidP="0093041F">
      <w:pPr>
        <w:pStyle w:val="Defaul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выполнять требования ответственных за объект лиц; </w:t>
      </w:r>
    </w:p>
    <w:p w:rsidR="00CF0487" w:rsidRPr="0093041F" w:rsidRDefault="00CF0487" w:rsidP="0093041F">
      <w:pPr>
        <w:pStyle w:val="Default"/>
        <w:numPr>
          <w:ilvl w:val="0"/>
          <w:numId w:val="14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</w:t>
      </w:r>
      <w:r w:rsidR="0093041F">
        <w:rPr>
          <w:sz w:val="28"/>
          <w:szCs w:val="28"/>
        </w:rPr>
        <w:t>кновения задымления или пожара.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3.7. Во время пользования объектами культуры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чреждения</w:t>
      </w:r>
      <w:r w:rsidRPr="0093041F">
        <w:rPr>
          <w:sz w:val="28"/>
          <w:szCs w:val="28"/>
        </w:rPr>
        <w:t xml:space="preserve"> обучающимся запрещается: </w:t>
      </w:r>
    </w:p>
    <w:p w:rsidR="00CF0487" w:rsidRPr="0093041F" w:rsidRDefault="00CF0487" w:rsidP="0093041F">
      <w:pPr>
        <w:pStyle w:val="Default"/>
        <w:numPr>
          <w:ilvl w:val="0"/>
          <w:numId w:val="15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CF0487" w:rsidRPr="0093041F" w:rsidRDefault="00CF0487" w:rsidP="0093041F">
      <w:pPr>
        <w:pStyle w:val="Default"/>
        <w:numPr>
          <w:ilvl w:val="0"/>
          <w:numId w:val="15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курить; </w:t>
      </w:r>
    </w:p>
    <w:p w:rsidR="00CF0487" w:rsidRPr="0093041F" w:rsidRDefault="0093041F" w:rsidP="0093041F">
      <w:pPr>
        <w:pStyle w:val="Default"/>
        <w:numPr>
          <w:ilvl w:val="0"/>
          <w:numId w:val="15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наносить любые надписи.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3.8. Обучающиеся, причинившие объекту культуры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чреждения</w:t>
      </w:r>
      <w:r w:rsidRPr="0093041F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b/>
          <w:bCs/>
          <w:iCs/>
          <w:sz w:val="28"/>
          <w:szCs w:val="28"/>
        </w:rPr>
        <w:t>4. Поряд</w:t>
      </w:r>
      <w:r w:rsidR="0093041F">
        <w:rPr>
          <w:b/>
          <w:bCs/>
          <w:iCs/>
          <w:sz w:val="28"/>
          <w:szCs w:val="28"/>
        </w:rPr>
        <w:t>ок пользования объектами спорта</w:t>
      </w:r>
      <w:r w:rsidRPr="0093041F">
        <w:rPr>
          <w:b/>
          <w:bCs/>
          <w:iCs/>
          <w:sz w:val="28"/>
          <w:szCs w:val="28"/>
        </w:rPr>
        <w:t xml:space="preserve">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4.1. К объектам спорта</w:t>
      </w:r>
      <w:r w:rsidR="005B4196" w:rsidRPr="0093041F">
        <w:rPr>
          <w:sz w:val="28"/>
          <w:szCs w:val="28"/>
        </w:rPr>
        <w:t xml:space="preserve"> У</w:t>
      </w:r>
      <w:r w:rsidR="000B60EC" w:rsidRPr="0093041F">
        <w:rPr>
          <w:sz w:val="28"/>
          <w:szCs w:val="28"/>
        </w:rPr>
        <w:t xml:space="preserve">чреждения </w:t>
      </w:r>
      <w:r w:rsidRPr="0093041F">
        <w:rPr>
          <w:sz w:val="28"/>
          <w:szCs w:val="28"/>
        </w:rPr>
        <w:t xml:space="preserve">относятся: </w:t>
      </w:r>
    </w:p>
    <w:p w:rsidR="00CF0487" w:rsidRPr="0093041F" w:rsidRDefault="00CF0487" w:rsidP="0093041F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спортивный зал и обслуживаю</w:t>
      </w:r>
      <w:r w:rsidR="0093041F">
        <w:rPr>
          <w:sz w:val="28"/>
          <w:szCs w:val="28"/>
        </w:rPr>
        <w:t>щие его помещения (раздевалки)</w:t>
      </w:r>
    </w:p>
    <w:p w:rsidR="00CF0487" w:rsidRPr="0093041F" w:rsidRDefault="00A94E1F" w:rsidP="0093041F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футбольные поля</w:t>
      </w:r>
    </w:p>
    <w:p w:rsidR="00CF0487" w:rsidRPr="0093041F" w:rsidRDefault="0093041F" w:rsidP="0093041F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>
        <w:rPr>
          <w:sz w:val="28"/>
          <w:szCs w:val="28"/>
        </w:rPr>
        <w:t>стадион.</w:t>
      </w:r>
      <w:r w:rsidR="00CF0487" w:rsidRPr="0093041F">
        <w:rPr>
          <w:sz w:val="28"/>
          <w:szCs w:val="28"/>
        </w:rPr>
        <w:t xml:space="preserve">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4.2. 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школы.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4.3. Ответственность за работу и содержание объектов культуры в состоянии, отвечающем требованиям безопасности и санитарных норм, возлагается на учителей физической культуры</w:t>
      </w:r>
      <w:r w:rsidR="00A94E1F">
        <w:rPr>
          <w:sz w:val="28"/>
          <w:szCs w:val="28"/>
        </w:rPr>
        <w:t>, тренеров</w:t>
      </w:r>
      <w:r w:rsidRPr="0093041F">
        <w:rPr>
          <w:sz w:val="28"/>
          <w:szCs w:val="28"/>
        </w:rPr>
        <w:t xml:space="preserve"> и педагогов дополнительного образования.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4.4. Ответственные лица обязаны: </w:t>
      </w:r>
    </w:p>
    <w:p w:rsidR="00CF0487" w:rsidRPr="0093041F" w:rsidRDefault="00CF0487" w:rsidP="0093041F">
      <w:pPr>
        <w:pStyle w:val="Default"/>
        <w:numPr>
          <w:ilvl w:val="0"/>
          <w:numId w:val="16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лично присутствовать при посещении объекта спорта обучающимися, при проведении тренировок, занятий, спортивных мероприятий; </w:t>
      </w:r>
    </w:p>
    <w:p w:rsidR="00CF0487" w:rsidRPr="0093041F" w:rsidRDefault="00CF0487" w:rsidP="0093041F">
      <w:pPr>
        <w:pStyle w:val="Default"/>
        <w:numPr>
          <w:ilvl w:val="0"/>
          <w:numId w:val="16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осуществлять контроль соблюдения обучающимися настоящего Положения; </w:t>
      </w:r>
    </w:p>
    <w:p w:rsidR="00CF0487" w:rsidRPr="0093041F" w:rsidRDefault="00CF0487" w:rsidP="0093041F">
      <w:pPr>
        <w:pStyle w:val="Default"/>
        <w:numPr>
          <w:ilvl w:val="0"/>
          <w:numId w:val="16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lastRenderedPageBreak/>
        <w:t xml:space="preserve">обеспечивать эвакуацию обучающихся и работников </w:t>
      </w:r>
      <w:r w:rsidR="000B60EC" w:rsidRPr="0093041F">
        <w:rPr>
          <w:sz w:val="28"/>
          <w:szCs w:val="28"/>
        </w:rPr>
        <w:t>учреждения</w:t>
      </w:r>
      <w:r w:rsidRPr="0093041F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 w:rsidRPr="0093041F">
        <w:rPr>
          <w:sz w:val="28"/>
          <w:szCs w:val="28"/>
        </w:rPr>
        <w:t>внутриклассных</w:t>
      </w:r>
      <w:proofErr w:type="spellEnd"/>
      <w:r w:rsidRPr="0093041F">
        <w:rPr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соревнований.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4.6. При пользовании объектами спорта </w:t>
      </w:r>
      <w:r w:rsidR="005B4196" w:rsidRPr="0093041F">
        <w:rPr>
          <w:sz w:val="28"/>
          <w:szCs w:val="28"/>
        </w:rPr>
        <w:t>У</w:t>
      </w:r>
      <w:r w:rsidR="000B60EC" w:rsidRPr="0093041F">
        <w:rPr>
          <w:sz w:val="28"/>
          <w:szCs w:val="28"/>
        </w:rPr>
        <w:t>чреждения</w:t>
      </w:r>
      <w:r w:rsidRPr="0093041F">
        <w:rPr>
          <w:sz w:val="28"/>
          <w:szCs w:val="28"/>
        </w:rPr>
        <w:t xml:space="preserve"> обучающиеся обязаны: </w:t>
      </w:r>
    </w:p>
    <w:p w:rsidR="00CF0487" w:rsidRPr="0093041F" w:rsidRDefault="00CF0487" w:rsidP="0093041F">
      <w:pPr>
        <w:pStyle w:val="Default"/>
        <w:numPr>
          <w:ilvl w:val="0"/>
          <w:numId w:val="17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приходить только в специальной спортивной одежде и обуви</w:t>
      </w:r>
      <w:bookmarkStart w:id="0" w:name="_GoBack"/>
      <w:bookmarkEnd w:id="0"/>
      <w:r w:rsidRPr="0093041F">
        <w:rPr>
          <w:sz w:val="28"/>
          <w:szCs w:val="28"/>
        </w:rPr>
        <w:t xml:space="preserve">; </w:t>
      </w:r>
    </w:p>
    <w:p w:rsidR="00CF0487" w:rsidRPr="0093041F" w:rsidRDefault="00CF0487" w:rsidP="0093041F">
      <w:pPr>
        <w:pStyle w:val="Default"/>
        <w:numPr>
          <w:ilvl w:val="0"/>
          <w:numId w:val="17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строго соблюдать инструкции и правила выполнения спортивных упражнений;  поддерживать чистоту и порядок; </w:t>
      </w:r>
    </w:p>
    <w:p w:rsidR="00CF0487" w:rsidRPr="0093041F" w:rsidRDefault="00CF0487" w:rsidP="0093041F">
      <w:pPr>
        <w:pStyle w:val="Default"/>
        <w:numPr>
          <w:ilvl w:val="0"/>
          <w:numId w:val="17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выполнять требования ответственных за объект лиц; </w:t>
      </w:r>
    </w:p>
    <w:p w:rsidR="00CF0487" w:rsidRPr="0093041F" w:rsidRDefault="00CF0487" w:rsidP="0093041F">
      <w:pPr>
        <w:pStyle w:val="Default"/>
        <w:numPr>
          <w:ilvl w:val="0"/>
          <w:numId w:val="17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</w:t>
      </w:r>
      <w:r w:rsidR="0093041F">
        <w:rPr>
          <w:sz w:val="28"/>
          <w:szCs w:val="28"/>
        </w:rPr>
        <w:t>кновения задымления или пожара.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 4.7. Во время пользования объектами спорта</w:t>
      </w:r>
      <w:r w:rsidR="005B4196" w:rsidRPr="0093041F">
        <w:rPr>
          <w:sz w:val="28"/>
          <w:szCs w:val="28"/>
        </w:rPr>
        <w:t xml:space="preserve"> У</w:t>
      </w:r>
      <w:r w:rsidR="000B60EC" w:rsidRPr="0093041F">
        <w:rPr>
          <w:sz w:val="28"/>
          <w:szCs w:val="28"/>
        </w:rPr>
        <w:t>чреждения</w:t>
      </w:r>
      <w:r w:rsidRPr="0093041F">
        <w:rPr>
          <w:sz w:val="28"/>
          <w:szCs w:val="28"/>
        </w:rPr>
        <w:t xml:space="preserve"> обучающимся запрещается: </w:t>
      </w:r>
    </w:p>
    <w:p w:rsidR="00CF0487" w:rsidRPr="0093041F" w:rsidRDefault="00CF0487" w:rsidP="0093041F">
      <w:pPr>
        <w:pStyle w:val="Default"/>
        <w:numPr>
          <w:ilvl w:val="0"/>
          <w:numId w:val="18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CF0487" w:rsidRPr="0093041F" w:rsidRDefault="00CF0487" w:rsidP="0093041F">
      <w:pPr>
        <w:pStyle w:val="Default"/>
        <w:numPr>
          <w:ilvl w:val="0"/>
          <w:numId w:val="18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курить; </w:t>
      </w:r>
    </w:p>
    <w:p w:rsidR="00CF0487" w:rsidRPr="0093041F" w:rsidRDefault="00CF0487" w:rsidP="0093041F">
      <w:pPr>
        <w:pStyle w:val="Default"/>
        <w:numPr>
          <w:ilvl w:val="0"/>
          <w:numId w:val="18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наносить любые надписи; </w:t>
      </w:r>
    </w:p>
    <w:p w:rsidR="00CF0487" w:rsidRPr="0093041F" w:rsidRDefault="00CF0487" w:rsidP="0093041F">
      <w:pPr>
        <w:pStyle w:val="Default"/>
        <w:numPr>
          <w:ilvl w:val="0"/>
          <w:numId w:val="18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CF0487" w:rsidRPr="0093041F" w:rsidRDefault="00CF0487" w:rsidP="0093041F">
      <w:pPr>
        <w:pStyle w:val="Default"/>
        <w:numPr>
          <w:ilvl w:val="0"/>
          <w:numId w:val="18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CF0487" w:rsidRPr="0093041F" w:rsidRDefault="00CF0487" w:rsidP="0093041F">
      <w:pPr>
        <w:pStyle w:val="Default"/>
        <w:numPr>
          <w:ilvl w:val="0"/>
          <w:numId w:val="18"/>
        </w:numPr>
        <w:ind w:left="425" w:hanging="425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повреждать спортивное оборудование.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4.8. Обучающиеся, причинившие объекту спорта </w:t>
      </w:r>
      <w:r w:rsidR="000B60EC" w:rsidRPr="0093041F">
        <w:rPr>
          <w:sz w:val="28"/>
          <w:szCs w:val="28"/>
        </w:rPr>
        <w:t>учреждения</w:t>
      </w:r>
      <w:r w:rsidRPr="0093041F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CF0487" w:rsidRPr="0093041F" w:rsidRDefault="00CF0487" w:rsidP="0093041F">
      <w:pPr>
        <w:pStyle w:val="Default"/>
        <w:ind w:left="426" w:hanging="426"/>
        <w:jc w:val="both"/>
        <w:rPr>
          <w:sz w:val="28"/>
          <w:szCs w:val="28"/>
        </w:rPr>
      </w:pPr>
    </w:p>
    <w:p w:rsidR="00244CEF" w:rsidRPr="0093041F" w:rsidRDefault="00244CEF" w:rsidP="0093041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44CEF" w:rsidRPr="0093041F" w:rsidSect="00FF230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6E1"/>
    <w:multiLevelType w:val="multilevel"/>
    <w:tmpl w:val="C26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0783"/>
    <w:multiLevelType w:val="multilevel"/>
    <w:tmpl w:val="A1A6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625F"/>
    <w:multiLevelType w:val="multilevel"/>
    <w:tmpl w:val="375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6B09"/>
    <w:multiLevelType w:val="multilevel"/>
    <w:tmpl w:val="2DA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D11F4"/>
    <w:multiLevelType w:val="multilevel"/>
    <w:tmpl w:val="D67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304EC"/>
    <w:multiLevelType w:val="hybridMultilevel"/>
    <w:tmpl w:val="A42E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1231D"/>
    <w:multiLevelType w:val="multilevel"/>
    <w:tmpl w:val="AAE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E56C5"/>
    <w:multiLevelType w:val="multilevel"/>
    <w:tmpl w:val="14E0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E7FBC"/>
    <w:multiLevelType w:val="multilevel"/>
    <w:tmpl w:val="4E5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04FB0"/>
    <w:multiLevelType w:val="hybridMultilevel"/>
    <w:tmpl w:val="B5FA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17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18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11"/>
    <w:rsid w:val="000B60EC"/>
    <w:rsid w:val="00244CEF"/>
    <w:rsid w:val="005010E0"/>
    <w:rsid w:val="005B4196"/>
    <w:rsid w:val="006C5023"/>
    <w:rsid w:val="00786C0B"/>
    <w:rsid w:val="007B60C8"/>
    <w:rsid w:val="008B5711"/>
    <w:rsid w:val="0093041F"/>
    <w:rsid w:val="00A94E1F"/>
    <w:rsid w:val="00B7743D"/>
    <w:rsid w:val="00CF0487"/>
    <w:rsid w:val="00EA6C96"/>
    <w:rsid w:val="00F8768A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73194-40BE-4D13-951A-39F6987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68A"/>
    <w:pPr>
      <w:spacing w:before="90" w:after="90" w:line="240" w:lineRule="auto"/>
      <w:textAlignment w:val="center"/>
      <w:outlineLvl w:val="1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68A"/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styleId="a3">
    <w:name w:val="Normal (Web)"/>
    <w:basedOn w:val="a"/>
    <w:semiHidden/>
    <w:unhideWhenUsed/>
    <w:rsid w:val="00F8768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68A"/>
    <w:rPr>
      <w:b/>
      <w:bCs/>
    </w:rPr>
  </w:style>
  <w:style w:type="paragraph" w:styleId="a5">
    <w:name w:val="List Paragraph"/>
    <w:basedOn w:val="a"/>
    <w:uiPriority w:val="34"/>
    <w:qFormat/>
    <w:rsid w:val="005010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CF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Кобелева Екатерина Викторовна</cp:lastModifiedBy>
  <cp:revision>3</cp:revision>
  <cp:lastPrinted>2015-02-18T05:25:00Z</cp:lastPrinted>
  <dcterms:created xsi:type="dcterms:W3CDTF">2015-02-18T05:16:00Z</dcterms:created>
  <dcterms:modified xsi:type="dcterms:W3CDTF">2015-02-18T05:25:00Z</dcterms:modified>
</cp:coreProperties>
</file>