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7D" w:rsidRPr="00CF5607" w:rsidRDefault="00CF5607" w:rsidP="00520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организации и проведению социальных практик и </w:t>
      </w:r>
      <w:r w:rsidR="005207CC" w:rsidRPr="00CF5607">
        <w:rPr>
          <w:rFonts w:ascii="Times New Roman" w:hAnsi="Times New Roman" w:cs="Times New Roman"/>
          <w:b/>
          <w:sz w:val="28"/>
          <w:szCs w:val="28"/>
        </w:rPr>
        <w:t>проф</w:t>
      </w:r>
      <w:r>
        <w:rPr>
          <w:rFonts w:ascii="Times New Roman" w:hAnsi="Times New Roman" w:cs="Times New Roman"/>
          <w:b/>
          <w:sz w:val="28"/>
          <w:szCs w:val="28"/>
        </w:rPr>
        <w:t xml:space="preserve">ессиональных </w:t>
      </w:r>
      <w:r w:rsidR="005207CC" w:rsidRPr="00CF5607">
        <w:rPr>
          <w:rFonts w:ascii="Times New Roman" w:hAnsi="Times New Roman" w:cs="Times New Roman"/>
          <w:b/>
          <w:sz w:val="28"/>
          <w:szCs w:val="28"/>
        </w:rPr>
        <w:t>проб в МАОУ «Школа-интернат №85» в 2015-2016 учебном году</w:t>
      </w:r>
      <w:r w:rsidR="005207CC" w:rsidRPr="00CF5607">
        <w:rPr>
          <w:rFonts w:ascii="Times New Roman" w:hAnsi="Times New Roman" w:cs="Times New Roman"/>
          <w:b/>
          <w:sz w:val="24"/>
          <w:szCs w:val="24"/>
        </w:rPr>
        <w:t>.</w:t>
      </w:r>
    </w:p>
    <w:p w:rsidR="005207CC" w:rsidRPr="00CF5607" w:rsidRDefault="005207CC" w:rsidP="00CF560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607">
        <w:rPr>
          <w:rFonts w:ascii="Times New Roman" w:hAnsi="Times New Roman" w:cs="Times New Roman"/>
          <w:sz w:val="24"/>
          <w:szCs w:val="24"/>
        </w:rPr>
        <w:t>В школе –интернате обучается 157 человек, из них 113 – были охвачены социальными практиками и профессиональными пробами.</w:t>
      </w:r>
    </w:p>
    <w:p w:rsidR="005207CC" w:rsidRPr="00CF5607" w:rsidRDefault="005207CC" w:rsidP="00CF560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607">
        <w:rPr>
          <w:rFonts w:ascii="Times New Roman" w:hAnsi="Times New Roman" w:cs="Times New Roman"/>
          <w:sz w:val="24"/>
          <w:szCs w:val="24"/>
        </w:rPr>
        <w:t>В МАОУ «Школа-интернат №85» г. Перми в связи со спецификой учреждения, а именно обучение подростков и юношей, профессионально занимающихся футболом, ВСЕ обучающиеся 7,8 –х классов считаются проходящими профессиональные пробы и практики (отрабатывают игровую практику в качестве полевого игрока, вратаря, детского тренера по футболу).</w:t>
      </w:r>
    </w:p>
    <w:p w:rsidR="005207CC" w:rsidRPr="00CF5607" w:rsidRDefault="005207CC" w:rsidP="00CF560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607">
        <w:rPr>
          <w:rFonts w:ascii="Times New Roman" w:hAnsi="Times New Roman" w:cs="Times New Roman"/>
          <w:sz w:val="24"/>
          <w:szCs w:val="24"/>
        </w:rPr>
        <w:t>Нормативно-правовая база: «Регламент Российского футбольного союза по статусу и переходам (трансферу) футболистов» глава III, статья 5, пункт 5 – с 12 лет на каждого футболиста ведется Паспорт футболиста по форме, утвержденной ФИФА. Наличие такого Паспорта удостоверяет профессиональные занятия футболом.</w:t>
      </w:r>
    </w:p>
    <w:p w:rsidR="005207CC" w:rsidRPr="00CF5607" w:rsidRDefault="005207CC" w:rsidP="00CF560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607">
        <w:rPr>
          <w:rFonts w:ascii="Times New Roman" w:hAnsi="Times New Roman" w:cs="Times New Roman"/>
          <w:sz w:val="24"/>
          <w:szCs w:val="24"/>
        </w:rPr>
        <w:t xml:space="preserve">Также обучающиеся 5-8 классов участвовали в </w:t>
      </w:r>
      <w:proofErr w:type="spellStart"/>
      <w:r w:rsidRPr="00CF5607">
        <w:rPr>
          <w:rFonts w:ascii="Times New Roman" w:hAnsi="Times New Roman" w:cs="Times New Roman"/>
          <w:sz w:val="24"/>
          <w:szCs w:val="24"/>
        </w:rPr>
        <w:t>соцпрактиках</w:t>
      </w:r>
      <w:proofErr w:type="spellEnd"/>
      <w:r w:rsidRPr="00CF5607">
        <w:rPr>
          <w:rFonts w:ascii="Times New Roman" w:hAnsi="Times New Roman" w:cs="Times New Roman"/>
          <w:sz w:val="24"/>
          <w:szCs w:val="24"/>
        </w:rPr>
        <w:t>: обслуживание матчей всех уровней ФК «</w:t>
      </w:r>
      <w:proofErr w:type="spellStart"/>
      <w:proofErr w:type="gramStart"/>
      <w:r w:rsidRPr="00CF5607">
        <w:rPr>
          <w:rFonts w:ascii="Times New Roman" w:hAnsi="Times New Roman" w:cs="Times New Roman"/>
          <w:sz w:val="24"/>
          <w:szCs w:val="24"/>
        </w:rPr>
        <w:t>Амкар</w:t>
      </w:r>
      <w:proofErr w:type="spellEnd"/>
      <w:r w:rsidRPr="00CF5607">
        <w:rPr>
          <w:rFonts w:ascii="Times New Roman" w:hAnsi="Times New Roman" w:cs="Times New Roman"/>
          <w:sz w:val="24"/>
          <w:szCs w:val="24"/>
        </w:rPr>
        <w:t>»  и</w:t>
      </w:r>
      <w:proofErr w:type="gramEnd"/>
      <w:r w:rsidRPr="00CF5607">
        <w:rPr>
          <w:rFonts w:ascii="Times New Roman" w:hAnsi="Times New Roman" w:cs="Times New Roman"/>
          <w:sz w:val="24"/>
          <w:szCs w:val="24"/>
        </w:rPr>
        <w:t xml:space="preserve"> ФК «Звезда»</w:t>
      </w:r>
      <w:r w:rsidR="00CF5607">
        <w:rPr>
          <w:rFonts w:ascii="Times New Roman" w:hAnsi="Times New Roman" w:cs="Times New Roman"/>
          <w:sz w:val="24"/>
          <w:szCs w:val="24"/>
        </w:rPr>
        <w:t xml:space="preserve"> </w:t>
      </w:r>
      <w:r w:rsidRPr="00CF5607">
        <w:rPr>
          <w:rFonts w:ascii="Times New Roman" w:hAnsi="Times New Roman" w:cs="Times New Roman"/>
          <w:sz w:val="24"/>
          <w:szCs w:val="24"/>
        </w:rPr>
        <w:t>в течении игрового сезона.</w:t>
      </w:r>
    </w:p>
    <w:p w:rsidR="005207CC" w:rsidRPr="00CF5607" w:rsidRDefault="005207CC" w:rsidP="00CF560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607">
        <w:rPr>
          <w:rFonts w:ascii="Times New Roman" w:hAnsi="Times New Roman" w:cs="Times New Roman"/>
          <w:sz w:val="24"/>
          <w:szCs w:val="24"/>
        </w:rPr>
        <w:t xml:space="preserve">Сводная таблица проведённых </w:t>
      </w:r>
      <w:proofErr w:type="spellStart"/>
      <w:r w:rsidRPr="00CF5607">
        <w:rPr>
          <w:rFonts w:ascii="Times New Roman" w:hAnsi="Times New Roman" w:cs="Times New Roman"/>
          <w:sz w:val="24"/>
          <w:szCs w:val="24"/>
        </w:rPr>
        <w:t>сопрактик</w:t>
      </w:r>
      <w:proofErr w:type="spellEnd"/>
      <w:r w:rsidRPr="00CF56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5607">
        <w:rPr>
          <w:rFonts w:ascii="Times New Roman" w:hAnsi="Times New Roman" w:cs="Times New Roman"/>
          <w:sz w:val="24"/>
          <w:szCs w:val="24"/>
        </w:rPr>
        <w:t>профпроб</w:t>
      </w:r>
      <w:proofErr w:type="spellEnd"/>
      <w:r w:rsidRPr="00CF560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1250"/>
        <w:gridCol w:w="1713"/>
        <w:gridCol w:w="1663"/>
        <w:gridCol w:w="2670"/>
        <w:gridCol w:w="2391"/>
        <w:gridCol w:w="2675"/>
        <w:gridCol w:w="2234"/>
      </w:tblGrid>
      <w:tr w:rsidR="005207CC" w:rsidRPr="00CF5607" w:rsidTr="005207CC">
        <w:tc>
          <w:tcPr>
            <w:tcW w:w="1271" w:type="dxa"/>
          </w:tcPr>
          <w:p w:rsidR="005207CC" w:rsidRPr="00CF5607" w:rsidRDefault="005207CC" w:rsidP="00F1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88" w:type="dxa"/>
          </w:tcPr>
          <w:p w:rsidR="005207CC" w:rsidRPr="00CF5607" w:rsidRDefault="005207CC" w:rsidP="00F1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1672" w:type="dxa"/>
          </w:tcPr>
          <w:p w:rsidR="005207CC" w:rsidRPr="00CF5607" w:rsidRDefault="005207CC" w:rsidP="00F1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</w:tcPr>
          <w:p w:rsidR="005207CC" w:rsidRPr="00CF5607" w:rsidRDefault="005207CC" w:rsidP="00F1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409" w:type="dxa"/>
          </w:tcPr>
          <w:p w:rsidR="005207CC" w:rsidRPr="00CF5607" w:rsidRDefault="005207CC" w:rsidP="00F1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</w:tcPr>
          <w:p w:rsidR="005207CC" w:rsidRPr="00CF5607" w:rsidRDefault="005207CC" w:rsidP="00F1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268" w:type="dxa"/>
          </w:tcPr>
          <w:p w:rsidR="005207CC" w:rsidRPr="00CF5607" w:rsidRDefault="005207CC" w:rsidP="00F16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5207CC" w:rsidRPr="00CF5607" w:rsidTr="005207CC">
        <w:tc>
          <w:tcPr>
            <w:tcW w:w="1271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7, 8, 10</w:t>
            </w:r>
          </w:p>
        </w:tc>
        <w:tc>
          <w:tcPr>
            <w:tcW w:w="1588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72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Профессиональный футболист</w:t>
            </w:r>
          </w:p>
        </w:tc>
        <w:tc>
          <w:tcPr>
            <w:tcW w:w="2409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АНОДОД «Центр подготовки молодых футболистов «</w:t>
            </w:r>
            <w:proofErr w:type="spellStart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Амкар</w:t>
            </w:r>
            <w:proofErr w:type="spellEnd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«Обучение основам профессии футболиста»</w:t>
            </w:r>
          </w:p>
        </w:tc>
        <w:tc>
          <w:tcPr>
            <w:tcW w:w="2268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bookmarkStart w:id="0" w:name="_GoBack"/>
            <w:bookmarkEnd w:id="0"/>
            <w:proofErr w:type="gramEnd"/>
          </w:p>
        </w:tc>
      </w:tr>
      <w:tr w:rsidR="005207CC" w:rsidRPr="00CF5607" w:rsidTr="005207CC">
        <w:tc>
          <w:tcPr>
            <w:tcW w:w="1271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7, 8, 10</w:t>
            </w:r>
          </w:p>
        </w:tc>
        <w:tc>
          <w:tcPr>
            <w:tcW w:w="1588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72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2409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АНОДОД «Центр подготовки молодых футболистов «</w:t>
            </w:r>
            <w:proofErr w:type="spellStart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Амкар</w:t>
            </w:r>
            <w:proofErr w:type="spellEnd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«Обучение основам профессии тренера»</w:t>
            </w:r>
          </w:p>
        </w:tc>
        <w:tc>
          <w:tcPr>
            <w:tcW w:w="2268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gramEnd"/>
          </w:p>
        </w:tc>
      </w:tr>
      <w:tr w:rsidR="005207CC" w:rsidRPr="00CF5607" w:rsidTr="005207CC">
        <w:tc>
          <w:tcPr>
            <w:tcW w:w="1271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2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Рабочие и инженерные профессии</w:t>
            </w:r>
          </w:p>
        </w:tc>
        <w:tc>
          <w:tcPr>
            <w:tcW w:w="2409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ПАО «Протон»</w:t>
            </w:r>
          </w:p>
        </w:tc>
        <w:tc>
          <w:tcPr>
            <w:tcW w:w="2694" w:type="dxa"/>
          </w:tcPr>
          <w:p w:rsidR="005207CC" w:rsidRPr="00CF5607" w:rsidRDefault="005207CC" w:rsidP="005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«Месячник открытых турникетов» в рамках всероссийского проекта «Работай в России»</w:t>
            </w:r>
          </w:p>
          <w:p w:rsidR="005207CC" w:rsidRPr="00CF5607" w:rsidRDefault="005207CC" w:rsidP="00520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7CC" w:rsidRPr="00CF5607" w:rsidRDefault="005207CC" w:rsidP="005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5207CC" w:rsidRPr="00CF5607" w:rsidTr="005207CC">
        <w:tc>
          <w:tcPr>
            <w:tcW w:w="1271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Востоковед</w:t>
            </w:r>
          </w:p>
        </w:tc>
        <w:tc>
          <w:tcPr>
            <w:tcW w:w="2409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«СОШ№32 им. </w:t>
            </w:r>
            <w:proofErr w:type="spellStart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Г.А.Сборщикова</w:t>
            </w:r>
            <w:proofErr w:type="spellEnd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основам японского языка и японской живописи </w:t>
            </w:r>
          </w:p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proofErr w:type="gramEnd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-э»</w:t>
            </w:r>
          </w:p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5207CC" w:rsidRPr="00CF5607" w:rsidTr="005207CC">
        <w:tc>
          <w:tcPr>
            <w:tcW w:w="1271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1588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 xml:space="preserve">Востоковед </w:t>
            </w:r>
          </w:p>
        </w:tc>
        <w:tc>
          <w:tcPr>
            <w:tcW w:w="2409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«СОШ№32 им. </w:t>
            </w:r>
            <w:proofErr w:type="spellStart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Г.А.Сборщикова</w:t>
            </w:r>
            <w:proofErr w:type="spellEnd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основам китайского языка и китайской </w:t>
            </w:r>
            <w:proofErr w:type="gramStart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каллиграфии»</w:t>
            </w: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</w:tr>
      <w:tr w:rsidR="005207CC" w:rsidRPr="00CF5607" w:rsidTr="005207CC">
        <w:tc>
          <w:tcPr>
            <w:tcW w:w="1271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88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Профессиональный каратист</w:t>
            </w:r>
          </w:p>
        </w:tc>
        <w:tc>
          <w:tcPr>
            <w:tcW w:w="2409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«СОШ№32 им. </w:t>
            </w:r>
            <w:proofErr w:type="spellStart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Г.А.Сборщикова</w:t>
            </w:r>
            <w:proofErr w:type="spellEnd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«Обучение основам</w:t>
            </w: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-каратэ»</w:t>
            </w:r>
          </w:p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</w:tr>
      <w:tr w:rsidR="005207CC" w:rsidRPr="00CF5607" w:rsidTr="005207CC">
        <w:tc>
          <w:tcPr>
            <w:tcW w:w="1271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Спасатель МЧС</w:t>
            </w:r>
          </w:p>
        </w:tc>
        <w:tc>
          <w:tcPr>
            <w:tcW w:w="2409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«СОШ№32 им. </w:t>
            </w:r>
            <w:proofErr w:type="spellStart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Г.А.Сборщикова</w:t>
            </w:r>
            <w:proofErr w:type="spellEnd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основам деятельности спасателя </w:t>
            </w:r>
            <w:proofErr w:type="gramStart"/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МЧС»</w:t>
            </w: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268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</w:p>
        </w:tc>
      </w:tr>
      <w:tr w:rsidR="005207CC" w:rsidRPr="00CF5607" w:rsidTr="005207CC">
        <w:tc>
          <w:tcPr>
            <w:tcW w:w="1271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5207CC" w:rsidRPr="00CF5607" w:rsidRDefault="005207CC" w:rsidP="00CF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5207CC" w:rsidRPr="00CF5607" w:rsidRDefault="005207CC" w:rsidP="0052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</w:t>
            </w:r>
          </w:p>
        </w:tc>
        <w:tc>
          <w:tcPr>
            <w:tcW w:w="2409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СК рукопашного боя «Витязь»</w:t>
            </w:r>
          </w:p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>«Обучение основам рукопашного боя»</w:t>
            </w:r>
          </w:p>
        </w:tc>
        <w:tc>
          <w:tcPr>
            <w:tcW w:w="2268" w:type="dxa"/>
          </w:tcPr>
          <w:p w:rsidR="005207CC" w:rsidRPr="00CF5607" w:rsidRDefault="005207CC" w:rsidP="00F1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60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5207CC" w:rsidRPr="00CF5607" w:rsidRDefault="005207CC" w:rsidP="005207CC">
      <w:pPr>
        <w:rPr>
          <w:rFonts w:ascii="Times New Roman" w:hAnsi="Times New Roman" w:cs="Times New Roman"/>
          <w:sz w:val="24"/>
          <w:szCs w:val="24"/>
        </w:rPr>
      </w:pPr>
    </w:p>
    <w:p w:rsidR="005207CC" w:rsidRPr="00CF5607" w:rsidRDefault="005207CC" w:rsidP="005207CC">
      <w:pPr>
        <w:rPr>
          <w:rFonts w:ascii="Times New Roman" w:hAnsi="Times New Roman" w:cs="Times New Roman"/>
          <w:sz w:val="24"/>
          <w:szCs w:val="24"/>
        </w:rPr>
      </w:pPr>
      <w:r w:rsidRPr="00CF5607">
        <w:rPr>
          <w:rFonts w:ascii="Times New Roman" w:hAnsi="Times New Roman" w:cs="Times New Roman"/>
          <w:sz w:val="24"/>
          <w:szCs w:val="24"/>
        </w:rPr>
        <w:t xml:space="preserve">6 июня 2016 г.          </w:t>
      </w:r>
    </w:p>
    <w:p w:rsidR="005207CC" w:rsidRPr="00CF5607" w:rsidRDefault="005207CC" w:rsidP="005207CC">
      <w:pPr>
        <w:rPr>
          <w:rFonts w:ascii="Times New Roman" w:hAnsi="Times New Roman" w:cs="Times New Roman"/>
          <w:sz w:val="24"/>
          <w:szCs w:val="24"/>
        </w:rPr>
      </w:pPr>
      <w:r w:rsidRPr="00CF560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proofErr w:type="gramStart"/>
      <w:r w:rsidRPr="00CF5607">
        <w:rPr>
          <w:rFonts w:ascii="Times New Roman" w:hAnsi="Times New Roman" w:cs="Times New Roman"/>
          <w:sz w:val="24"/>
          <w:szCs w:val="24"/>
        </w:rPr>
        <w:t>профпроб</w:t>
      </w:r>
      <w:proofErr w:type="spellEnd"/>
      <w:r w:rsidRPr="00CF5607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CF5607">
        <w:rPr>
          <w:rFonts w:ascii="Times New Roman" w:hAnsi="Times New Roman" w:cs="Times New Roman"/>
          <w:sz w:val="24"/>
          <w:szCs w:val="24"/>
        </w:rPr>
        <w:t xml:space="preserve">                                           / Овчаренко О.В.</w:t>
      </w:r>
      <w:r w:rsidR="00CF5607">
        <w:rPr>
          <w:rFonts w:ascii="Times New Roman" w:hAnsi="Times New Roman" w:cs="Times New Roman"/>
          <w:sz w:val="24"/>
          <w:szCs w:val="24"/>
        </w:rPr>
        <w:t>/</w:t>
      </w:r>
    </w:p>
    <w:p w:rsidR="005207CC" w:rsidRPr="00CF5607" w:rsidRDefault="005207CC" w:rsidP="005207CC">
      <w:pPr>
        <w:rPr>
          <w:rFonts w:ascii="Times New Roman" w:hAnsi="Times New Roman" w:cs="Times New Roman"/>
          <w:sz w:val="24"/>
          <w:szCs w:val="24"/>
        </w:rPr>
      </w:pPr>
    </w:p>
    <w:sectPr w:rsidR="005207CC" w:rsidRPr="00CF5607" w:rsidSect="005207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D1FDC"/>
    <w:multiLevelType w:val="hybridMultilevel"/>
    <w:tmpl w:val="F148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AE"/>
    <w:rsid w:val="00275E7D"/>
    <w:rsid w:val="005207CC"/>
    <w:rsid w:val="007A1DAE"/>
    <w:rsid w:val="00C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549B3-29F0-4E92-97EB-1604FD6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CC"/>
    <w:pPr>
      <w:ind w:left="720"/>
      <w:contextualSpacing/>
    </w:pPr>
  </w:style>
  <w:style w:type="table" w:styleId="a4">
    <w:name w:val="Table Grid"/>
    <w:basedOn w:val="a1"/>
    <w:uiPriority w:val="39"/>
    <w:rsid w:val="00520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0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Овчаренко</dc:creator>
  <cp:keywords/>
  <dc:description/>
  <cp:lastModifiedBy>Мазгарова Надежда Григорьевна</cp:lastModifiedBy>
  <cp:revision>3</cp:revision>
  <cp:lastPrinted>2016-06-06T05:10:00Z</cp:lastPrinted>
  <dcterms:created xsi:type="dcterms:W3CDTF">2016-06-06T04:07:00Z</dcterms:created>
  <dcterms:modified xsi:type="dcterms:W3CDTF">2016-06-07T09:36:00Z</dcterms:modified>
</cp:coreProperties>
</file>